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BC985" w14:textId="0D7A1F09" w:rsidR="50FF8E8C" w:rsidRDefault="7C9133A4" w:rsidP="007F11ED">
      <w:pPr>
        <w:spacing w:line="276" w:lineRule="auto"/>
        <w:ind w:left="-851"/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</w:pPr>
      <w:r w:rsidRPr="05B2D506"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  <w:t xml:space="preserve">        </w:t>
      </w:r>
      <w:r w:rsidR="007A5C43">
        <w:rPr>
          <w:noProof/>
        </w:rPr>
        <w:drawing>
          <wp:inline distT="0" distB="0" distL="0" distR="0" wp14:anchorId="1E9B0EC6" wp14:editId="70C4F2DD">
            <wp:extent cx="3502432" cy="477492"/>
            <wp:effectExtent l="0" t="0" r="3175" b="0"/>
            <wp:docPr id="2" name="Resim 2" descr="metin, yazı tipi, grafik, logo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 descr="metin, yazı tipi, grafik, logo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102" cy="49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5B2D506"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  <w:t xml:space="preserve">                               </w:t>
      </w:r>
      <w:r w:rsidR="007A5C43"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  <w:tab/>
      </w:r>
      <w:r w:rsidR="00611C12"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  <w:t xml:space="preserve">          </w:t>
      </w:r>
      <w:r w:rsidR="009129A0"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  <w:t>14</w:t>
      </w:r>
      <w:r w:rsidR="007A5C43"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  <w:t xml:space="preserve"> </w:t>
      </w:r>
      <w:r w:rsidR="00B844B4"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  <w:t>Ağustos</w:t>
      </w:r>
      <w:r w:rsidR="007A5C43"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  <w:t xml:space="preserve"> 2026</w:t>
      </w:r>
      <w:r w:rsidR="007A5C43"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  <w:tab/>
      </w:r>
      <w:r w:rsidR="007A5C43"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  <w:tab/>
      </w:r>
      <w:r w:rsidRPr="05B2D506"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  <w:t xml:space="preserve"> </w:t>
      </w:r>
    </w:p>
    <w:p w14:paraId="39888043" w14:textId="5465DBD9" w:rsidR="00432ECF" w:rsidRPr="00394A9B" w:rsidRDefault="00432ECF" w:rsidP="0087139A">
      <w:pPr>
        <w:jc w:val="center"/>
        <w:rPr>
          <w:rFonts w:ascii="Calibri" w:hAnsi="Calibri" w:cs="Calibri"/>
          <w:b/>
          <w:bCs/>
          <w:sz w:val="42"/>
          <w:szCs w:val="42"/>
        </w:rPr>
      </w:pPr>
      <w:bookmarkStart w:id="0" w:name="_Hlk208825431"/>
      <w:r w:rsidRPr="00394A9B">
        <w:rPr>
          <w:rFonts w:ascii="Calibri" w:hAnsi="Calibri" w:cs="Calibri"/>
          <w:b/>
          <w:bCs/>
          <w:sz w:val="42"/>
          <w:szCs w:val="42"/>
        </w:rPr>
        <w:t xml:space="preserve">Cengiz Enerji, </w:t>
      </w:r>
      <w:r w:rsidR="00B844B4">
        <w:rPr>
          <w:rFonts w:ascii="Calibri" w:hAnsi="Calibri" w:cs="Calibri"/>
          <w:b/>
          <w:bCs/>
          <w:sz w:val="42"/>
          <w:szCs w:val="42"/>
        </w:rPr>
        <w:t>2</w:t>
      </w:r>
      <w:r w:rsidR="00C054E9">
        <w:rPr>
          <w:rFonts w:ascii="Calibri" w:hAnsi="Calibri" w:cs="Calibri"/>
          <w:b/>
          <w:bCs/>
          <w:sz w:val="42"/>
          <w:szCs w:val="42"/>
        </w:rPr>
        <w:t>,</w:t>
      </w:r>
      <w:r w:rsidR="00C76528">
        <w:rPr>
          <w:rFonts w:ascii="Calibri" w:hAnsi="Calibri" w:cs="Calibri"/>
          <w:b/>
          <w:bCs/>
          <w:sz w:val="42"/>
          <w:szCs w:val="42"/>
        </w:rPr>
        <w:t>5</w:t>
      </w:r>
      <w:r w:rsidR="00B844B4">
        <w:rPr>
          <w:rFonts w:ascii="Calibri" w:hAnsi="Calibri" w:cs="Calibri"/>
          <w:b/>
          <w:bCs/>
          <w:sz w:val="42"/>
          <w:szCs w:val="42"/>
        </w:rPr>
        <w:t xml:space="preserve"> milyon kişiyi</w:t>
      </w:r>
      <w:r w:rsidR="0087139A">
        <w:rPr>
          <w:rFonts w:ascii="Calibri" w:hAnsi="Calibri" w:cs="Calibri"/>
          <w:b/>
          <w:bCs/>
          <w:sz w:val="42"/>
          <w:szCs w:val="42"/>
        </w:rPr>
        <w:t xml:space="preserve">                                </w:t>
      </w:r>
      <w:r w:rsidR="00B844B4">
        <w:rPr>
          <w:rFonts w:ascii="Calibri" w:hAnsi="Calibri" w:cs="Calibri"/>
          <w:b/>
          <w:bCs/>
          <w:sz w:val="42"/>
          <w:szCs w:val="42"/>
        </w:rPr>
        <w:t xml:space="preserve">yenilenebilir </w:t>
      </w:r>
      <w:r w:rsidR="0087139A">
        <w:rPr>
          <w:rFonts w:ascii="Calibri" w:hAnsi="Calibri" w:cs="Calibri"/>
          <w:b/>
          <w:bCs/>
          <w:sz w:val="42"/>
          <w:szCs w:val="42"/>
        </w:rPr>
        <w:t xml:space="preserve">kaynaklı </w:t>
      </w:r>
      <w:r w:rsidR="00B844B4">
        <w:rPr>
          <w:rFonts w:ascii="Calibri" w:hAnsi="Calibri" w:cs="Calibri"/>
          <w:b/>
          <w:bCs/>
          <w:sz w:val="42"/>
          <w:szCs w:val="42"/>
        </w:rPr>
        <w:t>enerji ile aydınlattı</w:t>
      </w:r>
    </w:p>
    <w:p w14:paraId="390774F7" w14:textId="5A1C4A85" w:rsidR="00947A07" w:rsidRDefault="00947A07" w:rsidP="005073FC">
      <w:pPr>
        <w:jc w:val="center"/>
        <w:rPr>
          <w:rFonts w:ascii="Calibri" w:eastAsia="Calibri" w:hAnsi="Calibri" w:cs="Calibri"/>
          <w:b/>
          <w:bCs/>
          <w:color w:val="1C2B28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1C2B28"/>
          <w:sz w:val="26"/>
          <w:szCs w:val="26"/>
        </w:rPr>
        <w:t>TEİAŞ verilerine göre temmuz ayında üretilen toplam elektriğin yüzde 58</w:t>
      </w:r>
      <w:r w:rsidR="0087139A">
        <w:rPr>
          <w:rFonts w:ascii="Calibri" w:eastAsia="Calibri" w:hAnsi="Calibri" w:cs="Calibri"/>
          <w:b/>
          <w:bCs/>
          <w:color w:val="1C2B28"/>
          <w:sz w:val="26"/>
          <w:szCs w:val="26"/>
        </w:rPr>
        <w:t>,</w:t>
      </w:r>
      <w:r>
        <w:rPr>
          <w:rFonts w:ascii="Calibri" w:eastAsia="Calibri" w:hAnsi="Calibri" w:cs="Calibri"/>
          <w:b/>
          <w:bCs/>
          <w:color w:val="1C2B28"/>
          <w:sz w:val="26"/>
          <w:szCs w:val="26"/>
        </w:rPr>
        <w:t>44’</w:t>
      </w:r>
      <w:r w:rsidR="0087139A">
        <w:rPr>
          <w:rFonts w:ascii="Calibri" w:eastAsia="Calibri" w:hAnsi="Calibri" w:cs="Calibri"/>
          <w:b/>
          <w:bCs/>
          <w:color w:val="1C2B28"/>
          <w:sz w:val="26"/>
          <w:szCs w:val="26"/>
        </w:rPr>
        <w:t>ü</w:t>
      </w:r>
      <w:r>
        <w:rPr>
          <w:rFonts w:ascii="Calibri" w:eastAsia="Calibri" w:hAnsi="Calibri" w:cs="Calibri"/>
          <w:b/>
          <w:bCs/>
          <w:color w:val="1C2B28"/>
          <w:sz w:val="26"/>
          <w:szCs w:val="26"/>
        </w:rPr>
        <w:t xml:space="preserve"> yenilenebilir kaynaklardan elde edilerek oransal bazda </w:t>
      </w:r>
      <w:r w:rsidR="008F4524">
        <w:rPr>
          <w:rFonts w:ascii="Calibri" w:eastAsia="Calibri" w:hAnsi="Calibri" w:cs="Calibri"/>
          <w:b/>
          <w:bCs/>
          <w:color w:val="1C2B28"/>
          <w:sz w:val="26"/>
          <w:szCs w:val="26"/>
        </w:rPr>
        <w:t xml:space="preserve">son 10 yılın rekoru </w:t>
      </w:r>
      <w:r>
        <w:rPr>
          <w:rFonts w:ascii="Calibri" w:eastAsia="Calibri" w:hAnsi="Calibri" w:cs="Calibri"/>
          <w:b/>
          <w:bCs/>
          <w:color w:val="1C2B28"/>
          <w:sz w:val="26"/>
          <w:szCs w:val="26"/>
        </w:rPr>
        <w:t>kırıldı. Temmuz</w:t>
      </w:r>
      <w:r w:rsidR="008F4524">
        <w:rPr>
          <w:rFonts w:ascii="Calibri" w:eastAsia="Calibri" w:hAnsi="Calibri" w:cs="Calibri"/>
          <w:b/>
          <w:bCs/>
          <w:color w:val="1C2B28"/>
          <w:sz w:val="26"/>
          <w:szCs w:val="26"/>
        </w:rPr>
        <w:t>da</w:t>
      </w:r>
      <w:r>
        <w:rPr>
          <w:rFonts w:ascii="Calibri" w:eastAsia="Calibri" w:hAnsi="Calibri" w:cs="Calibri"/>
          <w:b/>
          <w:bCs/>
          <w:color w:val="1C2B28"/>
          <w:sz w:val="26"/>
          <w:szCs w:val="26"/>
        </w:rPr>
        <w:t xml:space="preserve"> yenilenebilir kaynaklardan toplam </w:t>
      </w:r>
      <w:r w:rsidRPr="00947A07">
        <w:rPr>
          <w:rFonts w:ascii="Calibri" w:eastAsia="Calibri" w:hAnsi="Calibri" w:cs="Calibri"/>
          <w:b/>
          <w:bCs/>
          <w:color w:val="1C2B28"/>
          <w:sz w:val="26"/>
          <w:szCs w:val="26"/>
        </w:rPr>
        <w:t>20 milyon 300 bin Mwh’lik elektrik üretimi y</w:t>
      </w:r>
      <w:r>
        <w:rPr>
          <w:rFonts w:ascii="Calibri" w:eastAsia="Calibri" w:hAnsi="Calibri" w:cs="Calibri"/>
          <w:b/>
          <w:bCs/>
          <w:color w:val="1C2B28"/>
          <w:sz w:val="26"/>
          <w:szCs w:val="26"/>
        </w:rPr>
        <w:t xml:space="preserve">apılırken, </w:t>
      </w:r>
      <w:r w:rsidR="00451010">
        <w:rPr>
          <w:rFonts w:ascii="Calibri" w:eastAsia="Calibri" w:hAnsi="Calibri" w:cs="Calibri"/>
          <w:b/>
          <w:bCs/>
          <w:color w:val="1C2B28"/>
          <w:sz w:val="26"/>
          <w:szCs w:val="26"/>
        </w:rPr>
        <w:t>Cengiz Enerji</w:t>
      </w:r>
      <w:r>
        <w:rPr>
          <w:rFonts w:ascii="Calibri" w:eastAsia="Calibri" w:hAnsi="Calibri" w:cs="Calibri"/>
          <w:b/>
          <w:bCs/>
          <w:color w:val="1C2B28"/>
          <w:sz w:val="26"/>
          <w:szCs w:val="26"/>
        </w:rPr>
        <w:t xml:space="preserve"> </w:t>
      </w:r>
      <w:r w:rsidR="008F4524">
        <w:rPr>
          <w:rFonts w:ascii="Calibri" w:eastAsia="Calibri" w:hAnsi="Calibri" w:cs="Calibri"/>
          <w:b/>
          <w:bCs/>
          <w:color w:val="1C2B28"/>
          <w:sz w:val="26"/>
          <w:szCs w:val="26"/>
        </w:rPr>
        <w:t xml:space="preserve">bu üretimin </w:t>
      </w:r>
      <w:r w:rsidR="00C76528">
        <w:rPr>
          <w:rFonts w:ascii="Calibri" w:eastAsia="Calibri" w:hAnsi="Calibri" w:cs="Calibri"/>
          <w:b/>
          <w:bCs/>
          <w:color w:val="1C2B28"/>
          <w:sz w:val="26"/>
          <w:szCs w:val="26"/>
        </w:rPr>
        <w:t>504</w:t>
      </w:r>
      <w:r w:rsidRPr="00B844B4">
        <w:rPr>
          <w:rFonts w:ascii="Calibri" w:eastAsia="Calibri" w:hAnsi="Calibri" w:cs="Calibri"/>
          <w:b/>
          <w:bCs/>
          <w:color w:val="1C2B28"/>
          <w:sz w:val="26"/>
          <w:szCs w:val="26"/>
        </w:rPr>
        <w:t>.</w:t>
      </w:r>
      <w:r w:rsidR="00C76528">
        <w:rPr>
          <w:rFonts w:ascii="Calibri" w:eastAsia="Calibri" w:hAnsi="Calibri" w:cs="Calibri"/>
          <w:b/>
          <w:bCs/>
          <w:color w:val="1C2B28"/>
          <w:sz w:val="26"/>
          <w:szCs w:val="26"/>
        </w:rPr>
        <w:t>829</w:t>
      </w:r>
      <w:r w:rsidRPr="00B844B4">
        <w:rPr>
          <w:rFonts w:ascii="Calibri" w:eastAsia="Calibri" w:hAnsi="Calibri" w:cs="Calibri"/>
          <w:b/>
          <w:bCs/>
          <w:color w:val="1C2B28"/>
          <w:sz w:val="26"/>
          <w:szCs w:val="26"/>
        </w:rPr>
        <w:t xml:space="preserve"> M</w:t>
      </w:r>
      <w:r>
        <w:rPr>
          <w:rFonts w:ascii="Calibri" w:eastAsia="Calibri" w:hAnsi="Calibri" w:cs="Calibri"/>
          <w:b/>
          <w:bCs/>
          <w:color w:val="1C2B28"/>
          <w:sz w:val="26"/>
          <w:szCs w:val="26"/>
        </w:rPr>
        <w:t xml:space="preserve">wh’lik </w:t>
      </w:r>
      <w:r w:rsidR="008F4524">
        <w:rPr>
          <w:rFonts w:ascii="Calibri" w:eastAsia="Calibri" w:hAnsi="Calibri" w:cs="Calibri"/>
          <w:b/>
          <w:bCs/>
          <w:color w:val="1C2B28"/>
          <w:sz w:val="26"/>
          <w:szCs w:val="26"/>
        </w:rPr>
        <w:t xml:space="preserve">kısmını gerçekleştirdi. </w:t>
      </w:r>
      <w:r>
        <w:rPr>
          <w:rFonts w:ascii="Calibri" w:eastAsia="Calibri" w:hAnsi="Calibri" w:cs="Calibri"/>
          <w:b/>
          <w:bCs/>
          <w:color w:val="1C2B28"/>
          <w:sz w:val="26"/>
          <w:szCs w:val="26"/>
        </w:rPr>
        <w:t xml:space="preserve">Türkiye’de temmuz ayında yenilenebilir kaynaklardan üretilen elektriğin yüzde </w:t>
      </w:r>
      <w:r w:rsidR="00C76528">
        <w:rPr>
          <w:rFonts w:ascii="Calibri" w:eastAsia="Calibri" w:hAnsi="Calibri" w:cs="Calibri"/>
          <w:b/>
          <w:bCs/>
          <w:color w:val="1C2B28"/>
          <w:sz w:val="26"/>
          <w:szCs w:val="26"/>
        </w:rPr>
        <w:t>2,49</w:t>
      </w:r>
      <w:r>
        <w:rPr>
          <w:rFonts w:ascii="Calibri" w:eastAsia="Calibri" w:hAnsi="Calibri" w:cs="Calibri"/>
          <w:b/>
          <w:bCs/>
          <w:color w:val="1C2B28"/>
          <w:sz w:val="26"/>
          <w:szCs w:val="26"/>
        </w:rPr>
        <w:t>’luk kısmını üreten Cengiz Enerji, bu üretimi sayesinde yaklaşık 2</w:t>
      </w:r>
      <w:r w:rsidR="00C054E9">
        <w:rPr>
          <w:rFonts w:ascii="Calibri" w:eastAsia="Calibri" w:hAnsi="Calibri" w:cs="Calibri"/>
          <w:b/>
          <w:bCs/>
          <w:color w:val="1C2B28"/>
          <w:sz w:val="26"/>
          <w:szCs w:val="26"/>
        </w:rPr>
        <w:t>,</w:t>
      </w:r>
      <w:r w:rsidR="00C76528">
        <w:rPr>
          <w:rFonts w:ascii="Calibri" w:eastAsia="Calibri" w:hAnsi="Calibri" w:cs="Calibri"/>
          <w:b/>
          <w:bCs/>
          <w:color w:val="1C2B28"/>
          <w:sz w:val="26"/>
          <w:szCs w:val="26"/>
        </w:rPr>
        <w:t>5</w:t>
      </w:r>
      <w:r>
        <w:rPr>
          <w:rFonts w:ascii="Calibri" w:eastAsia="Calibri" w:hAnsi="Calibri" w:cs="Calibri"/>
          <w:b/>
          <w:bCs/>
          <w:color w:val="1C2B28"/>
          <w:sz w:val="26"/>
          <w:szCs w:val="26"/>
        </w:rPr>
        <w:t xml:space="preserve"> milyon kişiye </w:t>
      </w:r>
      <w:r w:rsidRPr="00947A07">
        <w:rPr>
          <w:rFonts w:ascii="Calibri" w:eastAsia="Calibri" w:hAnsi="Calibri" w:cs="Calibri"/>
          <w:b/>
          <w:bCs/>
          <w:color w:val="1C2B28"/>
          <w:sz w:val="26"/>
          <w:szCs w:val="26"/>
        </w:rPr>
        <w:t>yenilenebilir enerji sağlamış oldu</w:t>
      </w:r>
      <w:r>
        <w:rPr>
          <w:rFonts w:ascii="Calibri" w:eastAsia="Calibri" w:hAnsi="Calibri" w:cs="Calibri"/>
          <w:b/>
          <w:bCs/>
          <w:color w:val="1C2B28"/>
          <w:sz w:val="26"/>
          <w:szCs w:val="26"/>
        </w:rPr>
        <w:t>.</w:t>
      </w:r>
    </w:p>
    <w:p w14:paraId="6C9103E5" w14:textId="2F758086" w:rsidR="004A51AA" w:rsidRDefault="004A51AA" w:rsidP="00394A9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Türkiye’de yenilenebilir kaynaklardan üretilen elektrikte rekorlar kırılmaya devam ediyor. </w:t>
      </w:r>
      <w:r w:rsidRPr="0071365D">
        <w:rPr>
          <w:rFonts w:ascii="Calibri" w:hAnsi="Calibri" w:cs="Calibri"/>
          <w:sz w:val="22"/>
          <w:szCs w:val="22"/>
        </w:rPr>
        <w:t>Türkiye Elektrik İletim Anonim Şirketi</w:t>
      </w:r>
      <w:r>
        <w:rPr>
          <w:rFonts w:ascii="Calibri" w:hAnsi="Calibri" w:cs="Calibri"/>
          <w:sz w:val="22"/>
          <w:szCs w:val="22"/>
        </w:rPr>
        <w:t xml:space="preserve">’nin (TEİAŞ) yayınladığı verilere göre </w:t>
      </w:r>
      <w:r w:rsidR="008F4524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emmuz ayında üretilen toplam elektriğin yüzde 58</w:t>
      </w:r>
      <w:r w:rsidR="008F4524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44’lük kısmına denk gelen 20 milyon 300 bin Mwh’lik elektrik üretimi yenilenebilir kaynaklardan elde edildi. Bu oran TEİAŞ’ın </w:t>
      </w:r>
      <w:r w:rsidRPr="0071365D">
        <w:rPr>
          <w:rFonts w:ascii="Calibri" w:hAnsi="Calibri" w:cs="Calibri"/>
          <w:sz w:val="22"/>
          <w:szCs w:val="22"/>
        </w:rPr>
        <w:t xml:space="preserve">veri yayınlamaya başladığı 1 Ocak 2016 tarihinden bu yana </w:t>
      </w:r>
      <w:r w:rsidR="008F4524">
        <w:rPr>
          <w:rFonts w:ascii="Calibri" w:hAnsi="Calibri" w:cs="Calibri"/>
          <w:sz w:val="22"/>
          <w:szCs w:val="22"/>
        </w:rPr>
        <w:t>t</w:t>
      </w:r>
      <w:r w:rsidRPr="0071365D">
        <w:rPr>
          <w:rFonts w:ascii="Calibri" w:hAnsi="Calibri" w:cs="Calibri"/>
          <w:sz w:val="22"/>
          <w:szCs w:val="22"/>
        </w:rPr>
        <w:t>emmuz ayında kaydedilmiş en yüksek yenilenebilir enerji payını temsil e</w:t>
      </w:r>
      <w:r>
        <w:rPr>
          <w:rFonts w:ascii="Calibri" w:hAnsi="Calibri" w:cs="Calibri"/>
          <w:sz w:val="22"/>
          <w:szCs w:val="22"/>
        </w:rPr>
        <w:t>diyor.</w:t>
      </w:r>
    </w:p>
    <w:p w14:paraId="4A374ACC" w14:textId="7612766E" w:rsidR="004A51AA" w:rsidRDefault="00AD45B9" w:rsidP="00394A9B">
      <w:pPr>
        <w:jc w:val="both"/>
        <w:rPr>
          <w:rFonts w:ascii="Calibri" w:hAnsi="Calibri" w:cs="Calibri"/>
          <w:sz w:val="22"/>
          <w:szCs w:val="22"/>
        </w:rPr>
      </w:pPr>
      <w:r w:rsidRPr="00AD45B9">
        <w:rPr>
          <w:rFonts w:ascii="Calibri" w:hAnsi="Calibri" w:cs="Calibri"/>
          <w:sz w:val="22"/>
          <w:szCs w:val="22"/>
        </w:rPr>
        <w:t xml:space="preserve">Türkiye’nin </w:t>
      </w:r>
      <w:r w:rsidR="008F4524">
        <w:rPr>
          <w:rFonts w:ascii="Calibri" w:hAnsi="Calibri" w:cs="Calibri"/>
          <w:sz w:val="22"/>
          <w:szCs w:val="22"/>
        </w:rPr>
        <w:t xml:space="preserve">özel sektörde en büyük elektrik üreticisi </w:t>
      </w:r>
      <w:r w:rsidR="00750DE5">
        <w:rPr>
          <w:rFonts w:ascii="Calibri" w:hAnsi="Calibri" w:cs="Calibri"/>
          <w:sz w:val="22"/>
          <w:szCs w:val="22"/>
        </w:rPr>
        <w:t>Cengiz Holding</w:t>
      </w:r>
      <w:r w:rsidR="008F4524">
        <w:rPr>
          <w:rFonts w:ascii="Calibri" w:hAnsi="Calibri" w:cs="Calibri"/>
          <w:sz w:val="22"/>
          <w:szCs w:val="22"/>
        </w:rPr>
        <w:t>’in</w:t>
      </w:r>
      <w:r w:rsidR="00750DE5">
        <w:rPr>
          <w:rFonts w:ascii="Calibri" w:hAnsi="Calibri" w:cs="Calibri"/>
          <w:sz w:val="22"/>
          <w:szCs w:val="22"/>
        </w:rPr>
        <w:t xml:space="preserve"> grup şirketi </w:t>
      </w:r>
      <w:r w:rsidR="00135250">
        <w:rPr>
          <w:rFonts w:ascii="Calibri" w:hAnsi="Calibri" w:cs="Calibri"/>
          <w:sz w:val="22"/>
          <w:szCs w:val="22"/>
        </w:rPr>
        <w:t>Cengiz Enerji</w:t>
      </w:r>
      <w:r w:rsidR="004A51AA">
        <w:rPr>
          <w:rFonts w:ascii="Calibri" w:hAnsi="Calibri" w:cs="Calibri"/>
          <w:sz w:val="22"/>
          <w:szCs w:val="22"/>
        </w:rPr>
        <w:t xml:space="preserve">, temmuz ayında yenilenebilir kaynaklardan üretilen </w:t>
      </w:r>
      <w:r w:rsidR="008F4524">
        <w:rPr>
          <w:rFonts w:ascii="Calibri" w:hAnsi="Calibri" w:cs="Calibri"/>
          <w:sz w:val="22"/>
          <w:szCs w:val="22"/>
        </w:rPr>
        <w:t xml:space="preserve">toplam </w:t>
      </w:r>
      <w:r w:rsidR="004A51AA">
        <w:rPr>
          <w:rFonts w:ascii="Calibri" w:hAnsi="Calibri" w:cs="Calibri"/>
          <w:sz w:val="22"/>
          <w:szCs w:val="22"/>
        </w:rPr>
        <w:t xml:space="preserve">elektriğin yüzde </w:t>
      </w:r>
      <w:r w:rsidR="00C76528">
        <w:rPr>
          <w:rFonts w:ascii="Calibri" w:hAnsi="Calibri" w:cs="Calibri"/>
          <w:sz w:val="22"/>
          <w:szCs w:val="22"/>
        </w:rPr>
        <w:t>2</w:t>
      </w:r>
      <w:r w:rsidR="008F4524">
        <w:rPr>
          <w:rFonts w:ascii="Calibri" w:hAnsi="Calibri" w:cs="Calibri"/>
          <w:sz w:val="22"/>
          <w:szCs w:val="22"/>
        </w:rPr>
        <w:t>,</w:t>
      </w:r>
      <w:r w:rsidR="00C76528">
        <w:rPr>
          <w:rFonts w:ascii="Calibri" w:hAnsi="Calibri" w:cs="Calibri"/>
          <w:sz w:val="22"/>
          <w:szCs w:val="22"/>
        </w:rPr>
        <w:t>4</w:t>
      </w:r>
      <w:r w:rsidR="004A51AA">
        <w:rPr>
          <w:rFonts w:ascii="Calibri" w:hAnsi="Calibri" w:cs="Calibri"/>
          <w:sz w:val="22"/>
          <w:szCs w:val="22"/>
        </w:rPr>
        <w:t>9’luk kısmı</w:t>
      </w:r>
      <w:r w:rsidR="00DB476B">
        <w:rPr>
          <w:rFonts w:ascii="Calibri" w:hAnsi="Calibri" w:cs="Calibri"/>
          <w:sz w:val="22"/>
          <w:szCs w:val="22"/>
        </w:rPr>
        <w:t>na denk gele</w:t>
      </w:r>
      <w:r w:rsidR="008F4524">
        <w:rPr>
          <w:rFonts w:ascii="Calibri" w:hAnsi="Calibri" w:cs="Calibri"/>
          <w:sz w:val="22"/>
          <w:szCs w:val="22"/>
        </w:rPr>
        <w:t>n</w:t>
      </w:r>
      <w:r w:rsidR="004A51AA">
        <w:rPr>
          <w:rFonts w:ascii="Calibri" w:hAnsi="Calibri" w:cs="Calibri"/>
          <w:sz w:val="22"/>
          <w:szCs w:val="22"/>
        </w:rPr>
        <w:t xml:space="preserve"> </w:t>
      </w:r>
      <w:r w:rsidR="00C76528">
        <w:rPr>
          <w:rFonts w:ascii="Calibri" w:hAnsi="Calibri" w:cs="Calibri"/>
          <w:sz w:val="22"/>
          <w:szCs w:val="22"/>
        </w:rPr>
        <w:t>504</w:t>
      </w:r>
      <w:r w:rsidR="00DB476B">
        <w:rPr>
          <w:rFonts w:ascii="Calibri" w:hAnsi="Calibri" w:cs="Calibri"/>
          <w:sz w:val="22"/>
          <w:szCs w:val="22"/>
        </w:rPr>
        <w:t xml:space="preserve"> bin </w:t>
      </w:r>
      <w:r w:rsidR="00C76528">
        <w:rPr>
          <w:rFonts w:ascii="Calibri" w:hAnsi="Calibri" w:cs="Calibri"/>
          <w:sz w:val="22"/>
          <w:szCs w:val="22"/>
        </w:rPr>
        <w:t>829</w:t>
      </w:r>
      <w:r w:rsidR="00DB476B">
        <w:rPr>
          <w:rFonts w:ascii="Calibri" w:hAnsi="Calibri" w:cs="Calibri"/>
          <w:sz w:val="22"/>
          <w:szCs w:val="22"/>
        </w:rPr>
        <w:t xml:space="preserve"> Mwh’lık elektrik üretimi gerçekleştirdi. Cengiz Enerji bu üretimi ile yaklaşık 2</w:t>
      </w:r>
      <w:r w:rsidR="00082C0A">
        <w:rPr>
          <w:rFonts w:ascii="Calibri" w:hAnsi="Calibri" w:cs="Calibri"/>
          <w:sz w:val="22"/>
          <w:szCs w:val="22"/>
        </w:rPr>
        <w:t>,</w:t>
      </w:r>
      <w:r w:rsidR="00C76528">
        <w:rPr>
          <w:rFonts w:ascii="Calibri" w:hAnsi="Calibri" w:cs="Calibri"/>
          <w:sz w:val="22"/>
          <w:szCs w:val="22"/>
        </w:rPr>
        <w:t>5</w:t>
      </w:r>
      <w:r w:rsidR="00DB476B">
        <w:rPr>
          <w:rFonts w:ascii="Calibri" w:hAnsi="Calibri" w:cs="Calibri"/>
          <w:sz w:val="22"/>
          <w:szCs w:val="22"/>
        </w:rPr>
        <w:t xml:space="preserve"> milyon kişiye yenilenebilir enerji sağlamış oldu.</w:t>
      </w:r>
    </w:p>
    <w:p w14:paraId="2A6050B9" w14:textId="2C7A9C2A" w:rsidR="00206D93" w:rsidRPr="00206D93" w:rsidRDefault="00206D93" w:rsidP="00394A9B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206D93">
        <w:rPr>
          <w:rFonts w:ascii="Calibri" w:hAnsi="Calibri" w:cs="Calibri"/>
          <w:b/>
          <w:bCs/>
          <w:sz w:val="22"/>
          <w:szCs w:val="22"/>
        </w:rPr>
        <w:t>‘</w:t>
      </w:r>
      <w:r w:rsidR="00947A07">
        <w:rPr>
          <w:rFonts w:ascii="Calibri" w:hAnsi="Calibri" w:cs="Calibri"/>
          <w:b/>
          <w:bCs/>
          <w:sz w:val="22"/>
          <w:szCs w:val="22"/>
        </w:rPr>
        <w:t>ÖNCEKİ AYLARDA DA REKOR ÜRETİM YAPILDI’</w:t>
      </w:r>
    </w:p>
    <w:p w14:paraId="12737395" w14:textId="3C25BFEB" w:rsidR="00750DE5" w:rsidRDefault="00750DE5" w:rsidP="00A5694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Cengiz Enerji’nin ülkemizin </w:t>
      </w:r>
      <w:r w:rsidR="00AD45B9" w:rsidRPr="00AD45B9">
        <w:rPr>
          <w:rFonts w:ascii="Calibri" w:hAnsi="Calibri" w:cs="Calibri"/>
          <w:sz w:val="22"/>
          <w:szCs w:val="22"/>
        </w:rPr>
        <w:t>enerji dönüşümüne</w:t>
      </w:r>
      <w:r w:rsidR="00AD45B9">
        <w:rPr>
          <w:rFonts w:ascii="Calibri" w:hAnsi="Calibri" w:cs="Calibri"/>
          <w:sz w:val="22"/>
          <w:szCs w:val="22"/>
        </w:rPr>
        <w:t xml:space="preserve"> </w:t>
      </w:r>
      <w:r w:rsidR="00AD45B9" w:rsidRPr="00AD45B9">
        <w:rPr>
          <w:rFonts w:ascii="Calibri" w:hAnsi="Calibri" w:cs="Calibri"/>
          <w:sz w:val="22"/>
          <w:szCs w:val="22"/>
        </w:rPr>
        <w:t>katkı sağlayarak</w:t>
      </w:r>
      <w:r w:rsidR="00AD45B9">
        <w:rPr>
          <w:rFonts w:ascii="Calibri" w:hAnsi="Calibri" w:cs="Calibri"/>
          <w:sz w:val="22"/>
          <w:szCs w:val="22"/>
        </w:rPr>
        <w:t xml:space="preserve"> </w:t>
      </w:r>
      <w:r w:rsidR="008F4524">
        <w:rPr>
          <w:rFonts w:ascii="Calibri" w:hAnsi="Calibri" w:cs="Calibri"/>
          <w:sz w:val="22"/>
          <w:szCs w:val="22"/>
        </w:rPr>
        <w:t xml:space="preserve">yenilenebilir kaynaklı üretimini artırdığını </w:t>
      </w:r>
      <w:r>
        <w:rPr>
          <w:rFonts w:ascii="Calibri" w:hAnsi="Calibri" w:cs="Calibri"/>
          <w:sz w:val="22"/>
          <w:szCs w:val="22"/>
        </w:rPr>
        <w:t xml:space="preserve">kaydeden </w:t>
      </w:r>
      <w:r w:rsidRPr="00750DE5">
        <w:rPr>
          <w:rFonts w:ascii="Calibri" w:hAnsi="Calibri" w:cs="Calibri"/>
          <w:b/>
          <w:bCs/>
          <w:sz w:val="22"/>
          <w:szCs w:val="22"/>
        </w:rPr>
        <w:t>Cengiz Enerji CEO’su Ahmet Türkoğlu</w:t>
      </w:r>
      <w:r w:rsidRPr="00750DE5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“</w:t>
      </w:r>
      <w:r w:rsidR="008F4524">
        <w:rPr>
          <w:rFonts w:ascii="Calibri" w:hAnsi="Calibri" w:cs="Calibri"/>
          <w:sz w:val="22"/>
          <w:szCs w:val="22"/>
        </w:rPr>
        <w:t>Şirketimizin</w:t>
      </w:r>
      <w:r w:rsidR="00DB476B">
        <w:rPr>
          <w:rFonts w:ascii="Calibri" w:hAnsi="Calibri" w:cs="Calibri"/>
          <w:sz w:val="22"/>
          <w:szCs w:val="22"/>
        </w:rPr>
        <w:t xml:space="preserve"> yenilenebilir kaynaklı üretim yapan santrallerinde</w:t>
      </w:r>
      <w:r w:rsidR="002506F3">
        <w:rPr>
          <w:rFonts w:ascii="Calibri" w:hAnsi="Calibri" w:cs="Calibri"/>
          <w:sz w:val="22"/>
          <w:szCs w:val="22"/>
        </w:rPr>
        <w:t xml:space="preserve">, </w:t>
      </w:r>
      <w:r w:rsidR="00DB476B">
        <w:rPr>
          <w:rFonts w:ascii="Calibri" w:hAnsi="Calibri" w:cs="Calibri"/>
          <w:sz w:val="22"/>
          <w:szCs w:val="22"/>
        </w:rPr>
        <w:t xml:space="preserve">geçtiğimiz aylarda </w:t>
      </w:r>
      <w:r w:rsidR="002506F3">
        <w:rPr>
          <w:rFonts w:ascii="Calibri" w:hAnsi="Calibri" w:cs="Calibri"/>
          <w:sz w:val="22"/>
          <w:szCs w:val="22"/>
        </w:rPr>
        <w:t>önemli üretim rakamlarına ulaştık. K</w:t>
      </w:r>
      <w:r w:rsidR="00DB476B">
        <w:rPr>
          <w:rFonts w:ascii="Calibri" w:hAnsi="Calibri" w:cs="Calibri"/>
          <w:sz w:val="22"/>
          <w:szCs w:val="22"/>
        </w:rPr>
        <w:t xml:space="preserve">ış aylarının yoğun yağışlı geçmesi </w:t>
      </w:r>
      <w:r w:rsidR="002506F3">
        <w:rPr>
          <w:rFonts w:ascii="Calibri" w:hAnsi="Calibri" w:cs="Calibri"/>
          <w:sz w:val="22"/>
          <w:szCs w:val="22"/>
        </w:rPr>
        <w:t>sayesinde özellikle hidroelektrik santrallerimizde (HES)</w:t>
      </w:r>
      <w:r w:rsidR="00DB476B">
        <w:rPr>
          <w:rFonts w:ascii="Calibri" w:hAnsi="Calibri" w:cs="Calibri"/>
          <w:sz w:val="22"/>
          <w:szCs w:val="22"/>
        </w:rPr>
        <w:t xml:space="preserve"> 5 yılın üretim rekor</w:t>
      </w:r>
      <w:r w:rsidR="002506F3">
        <w:rPr>
          <w:rFonts w:ascii="Calibri" w:hAnsi="Calibri" w:cs="Calibri"/>
          <w:sz w:val="22"/>
          <w:szCs w:val="22"/>
        </w:rPr>
        <w:t xml:space="preserve">unu </w:t>
      </w:r>
      <w:r w:rsidR="00DB476B">
        <w:rPr>
          <w:rFonts w:ascii="Calibri" w:hAnsi="Calibri" w:cs="Calibri"/>
          <w:sz w:val="22"/>
          <w:szCs w:val="22"/>
        </w:rPr>
        <w:t xml:space="preserve">kırdık. Temmuz ayında ise </w:t>
      </w:r>
      <w:r w:rsidR="00947A07">
        <w:rPr>
          <w:rFonts w:ascii="Calibri" w:hAnsi="Calibri" w:cs="Calibri"/>
          <w:sz w:val="22"/>
          <w:szCs w:val="22"/>
        </w:rPr>
        <w:t>tüm sektör olarak Türkiye’de yenilenebilir kaynaklı elektrik üretiminde oransal olarak rekora imza</w:t>
      </w:r>
      <w:r w:rsidR="00DB476B">
        <w:rPr>
          <w:rFonts w:ascii="Calibri" w:hAnsi="Calibri" w:cs="Calibri"/>
          <w:sz w:val="22"/>
          <w:szCs w:val="22"/>
        </w:rPr>
        <w:t xml:space="preserve"> </w:t>
      </w:r>
      <w:r w:rsidR="00947A07">
        <w:rPr>
          <w:rFonts w:ascii="Calibri" w:hAnsi="Calibri" w:cs="Calibri"/>
          <w:sz w:val="22"/>
          <w:szCs w:val="22"/>
        </w:rPr>
        <w:t xml:space="preserve">attık. </w:t>
      </w:r>
      <w:r w:rsidR="002506F3">
        <w:rPr>
          <w:rFonts w:ascii="Calibri" w:hAnsi="Calibri" w:cs="Calibri"/>
          <w:sz w:val="22"/>
          <w:szCs w:val="22"/>
        </w:rPr>
        <w:t>Ülkemizin yenilenebilir kaynaklı üretim</w:t>
      </w:r>
      <w:r w:rsidR="00E53CE2">
        <w:rPr>
          <w:rFonts w:ascii="Calibri" w:hAnsi="Calibri" w:cs="Calibri"/>
          <w:sz w:val="22"/>
          <w:szCs w:val="22"/>
        </w:rPr>
        <w:t>in</w:t>
      </w:r>
      <w:r w:rsidR="002506F3">
        <w:rPr>
          <w:rFonts w:ascii="Calibri" w:hAnsi="Calibri" w:cs="Calibri"/>
          <w:sz w:val="22"/>
          <w:szCs w:val="22"/>
        </w:rPr>
        <w:t xml:space="preserve">e </w:t>
      </w:r>
      <w:r w:rsidR="00947A07">
        <w:rPr>
          <w:rFonts w:ascii="Calibri" w:hAnsi="Calibri" w:cs="Calibri"/>
          <w:sz w:val="22"/>
          <w:szCs w:val="22"/>
        </w:rPr>
        <w:t xml:space="preserve">önemli bir katkı sunmuş olmaktan mutluyuz. </w:t>
      </w:r>
      <w:r w:rsidRPr="00750DE5">
        <w:rPr>
          <w:rFonts w:ascii="Calibri" w:hAnsi="Calibri" w:cs="Calibri"/>
          <w:sz w:val="22"/>
          <w:szCs w:val="22"/>
        </w:rPr>
        <w:t xml:space="preserve">Türkiye’nin artan enerji ihtiyacını karşılarken, enerji arz güvenliğini güçlendirmek ve daha düşük karbonlu bir üretim yapısına geçişi hızlandırmak en önemli önceliklerimiz arasında yer alıyor. Önümüzdeki dönemde de başta </w:t>
      </w:r>
      <w:proofErr w:type="gramStart"/>
      <w:r w:rsidRPr="00750DE5">
        <w:rPr>
          <w:rFonts w:ascii="Calibri" w:hAnsi="Calibri" w:cs="Calibri"/>
          <w:sz w:val="22"/>
          <w:szCs w:val="22"/>
        </w:rPr>
        <w:t>rüzg</w:t>
      </w:r>
      <w:r w:rsidR="002506F3">
        <w:rPr>
          <w:rFonts w:ascii="Calibri" w:hAnsi="Calibri" w:cs="Calibri"/>
          <w:sz w:val="22"/>
          <w:szCs w:val="22"/>
        </w:rPr>
        <w:t>a</w:t>
      </w:r>
      <w:r w:rsidRPr="00750DE5">
        <w:rPr>
          <w:rFonts w:ascii="Calibri" w:hAnsi="Calibri" w:cs="Calibri"/>
          <w:sz w:val="22"/>
          <w:szCs w:val="22"/>
        </w:rPr>
        <w:t>r</w:t>
      </w:r>
      <w:proofErr w:type="gramEnd"/>
      <w:r w:rsidRPr="00750DE5">
        <w:rPr>
          <w:rFonts w:ascii="Calibri" w:hAnsi="Calibri" w:cs="Calibri"/>
          <w:sz w:val="22"/>
          <w:szCs w:val="22"/>
        </w:rPr>
        <w:t xml:space="preserve"> ve güneş olmak üzere yenilenebilir enerji yatırımlarımızı artırarak üretim portföyümüz</w:t>
      </w:r>
      <w:r w:rsidR="00A56943">
        <w:rPr>
          <w:rFonts w:ascii="Calibri" w:hAnsi="Calibri" w:cs="Calibri"/>
          <w:sz w:val="22"/>
          <w:szCs w:val="22"/>
        </w:rPr>
        <w:t>deki yenilenebilir enerjinin payın</w:t>
      </w:r>
      <w:r w:rsidR="002506F3">
        <w:rPr>
          <w:rFonts w:ascii="Calibri" w:hAnsi="Calibri" w:cs="Calibri"/>
          <w:sz w:val="22"/>
          <w:szCs w:val="22"/>
        </w:rPr>
        <w:t>ı artırmayı</w:t>
      </w:r>
      <w:r w:rsidRPr="00750DE5">
        <w:rPr>
          <w:rFonts w:ascii="Calibri" w:hAnsi="Calibri" w:cs="Calibri"/>
          <w:sz w:val="22"/>
          <w:szCs w:val="22"/>
        </w:rPr>
        <w:t xml:space="preserve"> hedefliyoruz. Türkiye’nin enerji dönüşümüne yatırım yapmaya ve ülkemizin enerjide daha güçlü, daha bağımsız bir geleceğe ulaşmasına katkı sağlamaya devam edeceğiz</w:t>
      </w:r>
      <w:r w:rsidR="00A56943">
        <w:rPr>
          <w:rFonts w:ascii="Calibri" w:hAnsi="Calibri" w:cs="Calibri"/>
          <w:sz w:val="22"/>
          <w:szCs w:val="22"/>
        </w:rPr>
        <w:t>” dedi.</w:t>
      </w:r>
    </w:p>
    <w:p w14:paraId="31DF5A6F" w14:textId="30DE82A5" w:rsidR="00A56943" w:rsidRPr="00206D93" w:rsidRDefault="00206D93" w:rsidP="00A56943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206D93">
        <w:rPr>
          <w:rFonts w:ascii="Calibri" w:hAnsi="Calibri" w:cs="Calibri"/>
          <w:b/>
          <w:bCs/>
          <w:sz w:val="22"/>
          <w:szCs w:val="22"/>
        </w:rPr>
        <w:t>TOPLAM KURULU GÜCÜ 5.162 MW</w:t>
      </w:r>
    </w:p>
    <w:p w14:paraId="118326FD" w14:textId="331EA268" w:rsidR="00D955D1" w:rsidRDefault="00A56943" w:rsidP="00A5694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Bugün Türkiye’de toplam 5.162 MW’lık kurulu güce sahip olan Cengiz Enerji’nin 3.171 MW’lık </w:t>
      </w:r>
      <w:r w:rsidR="002506F3">
        <w:rPr>
          <w:rFonts w:ascii="Calibri" w:hAnsi="Calibri" w:cs="Calibri"/>
          <w:sz w:val="22"/>
          <w:szCs w:val="22"/>
        </w:rPr>
        <w:t xml:space="preserve">kısmı, </w:t>
      </w:r>
      <w:r>
        <w:rPr>
          <w:rFonts w:ascii="Calibri" w:hAnsi="Calibri" w:cs="Calibri"/>
          <w:sz w:val="22"/>
          <w:szCs w:val="22"/>
        </w:rPr>
        <w:t>yenilenebilir enerji kaynak</w:t>
      </w:r>
      <w:r w:rsidR="002506F3">
        <w:rPr>
          <w:rFonts w:ascii="Calibri" w:hAnsi="Calibri" w:cs="Calibri"/>
          <w:sz w:val="22"/>
          <w:szCs w:val="22"/>
        </w:rPr>
        <w:t xml:space="preserve">lı santraller oluşturuyor. </w:t>
      </w:r>
      <w:r>
        <w:rPr>
          <w:rFonts w:ascii="Calibri" w:hAnsi="Calibri" w:cs="Calibri"/>
          <w:sz w:val="22"/>
          <w:szCs w:val="22"/>
        </w:rPr>
        <w:t xml:space="preserve">Cengiz Enerji’nin kurulu gücünün </w:t>
      </w:r>
      <w:bookmarkEnd w:id="0"/>
      <w:r w:rsidRPr="00A56943">
        <w:rPr>
          <w:rFonts w:ascii="Calibri" w:hAnsi="Calibri" w:cs="Calibri"/>
          <w:sz w:val="22"/>
          <w:szCs w:val="22"/>
        </w:rPr>
        <w:t>2.265 MW’</w:t>
      </w:r>
      <w:r w:rsidR="002A4693">
        <w:rPr>
          <w:rFonts w:ascii="Calibri" w:hAnsi="Calibri" w:cs="Calibri"/>
          <w:sz w:val="22"/>
          <w:szCs w:val="22"/>
        </w:rPr>
        <w:t xml:space="preserve">ı </w:t>
      </w:r>
      <w:r w:rsidRPr="00A56943">
        <w:rPr>
          <w:rFonts w:ascii="Calibri" w:hAnsi="Calibri" w:cs="Calibri"/>
          <w:sz w:val="22"/>
          <w:szCs w:val="22"/>
        </w:rPr>
        <w:lastRenderedPageBreak/>
        <w:t>hidroelektrik</w:t>
      </w:r>
      <w:r w:rsidR="002A4693">
        <w:rPr>
          <w:rFonts w:ascii="Calibri" w:hAnsi="Calibri" w:cs="Calibri"/>
          <w:sz w:val="22"/>
          <w:szCs w:val="22"/>
        </w:rPr>
        <w:t>,</w:t>
      </w:r>
      <w:r w:rsidRPr="00A56943">
        <w:rPr>
          <w:rFonts w:ascii="Calibri" w:hAnsi="Calibri" w:cs="Calibri"/>
          <w:sz w:val="22"/>
          <w:szCs w:val="22"/>
        </w:rPr>
        <w:t xml:space="preserve"> 129 MW’</w:t>
      </w:r>
      <w:r w:rsidR="002A4693">
        <w:rPr>
          <w:rFonts w:ascii="Calibri" w:hAnsi="Calibri" w:cs="Calibri"/>
          <w:sz w:val="22"/>
          <w:szCs w:val="22"/>
        </w:rPr>
        <w:t xml:space="preserve">ı </w:t>
      </w:r>
      <w:proofErr w:type="gramStart"/>
      <w:r w:rsidRPr="00A56943">
        <w:rPr>
          <w:rFonts w:ascii="Calibri" w:hAnsi="Calibri" w:cs="Calibri"/>
          <w:sz w:val="22"/>
          <w:szCs w:val="22"/>
        </w:rPr>
        <w:t>rüzgar</w:t>
      </w:r>
      <w:proofErr w:type="gramEnd"/>
      <w:r w:rsidR="002A4693">
        <w:rPr>
          <w:rFonts w:ascii="Calibri" w:hAnsi="Calibri" w:cs="Calibri"/>
          <w:sz w:val="22"/>
          <w:szCs w:val="22"/>
        </w:rPr>
        <w:t xml:space="preserve">, </w:t>
      </w:r>
      <w:r w:rsidRPr="00A56943">
        <w:rPr>
          <w:rFonts w:ascii="Calibri" w:hAnsi="Calibri" w:cs="Calibri"/>
          <w:sz w:val="22"/>
          <w:szCs w:val="22"/>
        </w:rPr>
        <w:t>777 MW</w:t>
      </w:r>
      <w:r w:rsidR="002A4693">
        <w:rPr>
          <w:rFonts w:ascii="Calibri" w:hAnsi="Calibri" w:cs="Calibri"/>
          <w:sz w:val="22"/>
          <w:szCs w:val="22"/>
        </w:rPr>
        <w:t xml:space="preserve">’ı da </w:t>
      </w:r>
      <w:r w:rsidRPr="00A56943">
        <w:rPr>
          <w:rFonts w:ascii="Calibri" w:hAnsi="Calibri" w:cs="Calibri"/>
          <w:sz w:val="22"/>
          <w:szCs w:val="22"/>
        </w:rPr>
        <w:t>güneş enerji santralleri</w:t>
      </w:r>
      <w:r>
        <w:rPr>
          <w:rFonts w:ascii="Calibri" w:hAnsi="Calibri" w:cs="Calibri"/>
          <w:sz w:val="22"/>
          <w:szCs w:val="22"/>
        </w:rPr>
        <w:t xml:space="preserve">nden </w:t>
      </w:r>
      <w:r w:rsidR="002A4693">
        <w:rPr>
          <w:rFonts w:ascii="Calibri" w:hAnsi="Calibri" w:cs="Calibri"/>
          <w:sz w:val="22"/>
          <w:szCs w:val="22"/>
        </w:rPr>
        <w:t xml:space="preserve">geliyor. Öte yandan şirketin, </w:t>
      </w:r>
      <w:r>
        <w:rPr>
          <w:rFonts w:ascii="Calibri" w:hAnsi="Calibri" w:cs="Calibri"/>
          <w:sz w:val="22"/>
          <w:szCs w:val="22"/>
        </w:rPr>
        <w:t>Türkiye’nin üç bölgesinde</w:t>
      </w:r>
      <w:r w:rsidR="002A4693">
        <w:rPr>
          <w:rFonts w:ascii="Calibri" w:hAnsi="Calibri" w:cs="Calibri"/>
          <w:sz w:val="22"/>
          <w:szCs w:val="22"/>
        </w:rPr>
        <w:t>ki</w:t>
      </w:r>
      <w:r>
        <w:rPr>
          <w:rFonts w:ascii="Calibri" w:hAnsi="Calibri" w:cs="Calibri"/>
          <w:sz w:val="22"/>
          <w:szCs w:val="22"/>
        </w:rPr>
        <w:t xml:space="preserve"> elektrik dağıtım hizmetleri </w:t>
      </w:r>
      <w:r w:rsidR="002A4693">
        <w:rPr>
          <w:rFonts w:ascii="Calibri" w:hAnsi="Calibri" w:cs="Calibri"/>
          <w:sz w:val="22"/>
          <w:szCs w:val="22"/>
        </w:rPr>
        <w:t>kapsamı</w:t>
      </w:r>
      <w:r w:rsidR="00E53CE2">
        <w:rPr>
          <w:rFonts w:ascii="Calibri" w:hAnsi="Calibri" w:cs="Calibri"/>
          <w:sz w:val="22"/>
          <w:szCs w:val="22"/>
        </w:rPr>
        <w:t>n</w:t>
      </w:r>
      <w:r w:rsidR="002A4693">
        <w:rPr>
          <w:rFonts w:ascii="Calibri" w:hAnsi="Calibri" w:cs="Calibri"/>
          <w:sz w:val="22"/>
          <w:szCs w:val="22"/>
        </w:rPr>
        <w:t>da</w:t>
      </w:r>
      <w:r>
        <w:rPr>
          <w:rFonts w:ascii="Calibri" w:hAnsi="Calibri" w:cs="Calibri"/>
          <w:sz w:val="22"/>
          <w:szCs w:val="22"/>
        </w:rPr>
        <w:t xml:space="preserve"> 9</w:t>
      </w:r>
      <w:r w:rsidR="002A4693">
        <w:rPr>
          <w:rFonts w:ascii="Calibri" w:hAnsi="Calibri" w:cs="Calibri"/>
          <w:sz w:val="22"/>
          <w:szCs w:val="22"/>
        </w:rPr>
        <w:t>,</w:t>
      </w:r>
      <w:r w:rsidR="00082C0A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 xml:space="preserve"> milyon </w:t>
      </w:r>
      <w:r w:rsidR="002A4693">
        <w:rPr>
          <w:rFonts w:ascii="Calibri" w:hAnsi="Calibri" w:cs="Calibri"/>
          <w:sz w:val="22"/>
          <w:szCs w:val="22"/>
        </w:rPr>
        <w:t xml:space="preserve">abonesi bulunuyor. </w:t>
      </w:r>
    </w:p>
    <w:sectPr w:rsidR="00D955D1" w:rsidSect="007A5C43">
      <w:headerReference w:type="default" r:id="rId11"/>
      <w:pgSz w:w="11906" w:h="16838"/>
      <w:pgMar w:top="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3FF95" w14:textId="77777777" w:rsidR="00954CAF" w:rsidRDefault="00954CAF" w:rsidP="00DE6BB9">
      <w:pPr>
        <w:spacing w:after="0" w:line="240" w:lineRule="auto"/>
      </w:pPr>
      <w:r>
        <w:separator/>
      </w:r>
    </w:p>
  </w:endnote>
  <w:endnote w:type="continuationSeparator" w:id="0">
    <w:p w14:paraId="6BDC0012" w14:textId="77777777" w:rsidR="00954CAF" w:rsidRDefault="00954CAF" w:rsidP="00DE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7C25B" w14:textId="77777777" w:rsidR="00954CAF" w:rsidRDefault="00954CAF" w:rsidP="00DE6BB9">
      <w:pPr>
        <w:spacing w:after="0" w:line="240" w:lineRule="auto"/>
      </w:pPr>
      <w:r>
        <w:separator/>
      </w:r>
    </w:p>
  </w:footnote>
  <w:footnote w:type="continuationSeparator" w:id="0">
    <w:p w14:paraId="48A90DB5" w14:textId="77777777" w:rsidR="00954CAF" w:rsidRDefault="00954CAF" w:rsidP="00DE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F795B" w14:textId="400839F1" w:rsidR="00DE6BB9" w:rsidRDefault="00DE6BB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6325A"/>
    <w:multiLevelType w:val="multilevel"/>
    <w:tmpl w:val="D9704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877725"/>
    <w:multiLevelType w:val="hybridMultilevel"/>
    <w:tmpl w:val="0B9CE0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B3204"/>
    <w:multiLevelType w:val="multilevel"/>
    <w:tmpl w:val="05D88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478757">
    <w:abstractNumId w:val="1"/>
  </w:num>
  <w:num w:numId="2" w16cid:durableId="962228658">
    <w:abstractNumId w:val="0"/>
  </w:num>
  <w:num w:numId="3" w16cid:durableId="592200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3A0"/>
    <w:rsid w:val="0000608B"/>
    <w:rsid w:val="00024E54"/>
    <w:rsid w:val="00034137"/>
    <w:rsid w:val="00066081"/>
    <w:rsid w:val="00077F05"/>
    <w:rsid w:val="00081E8C"/>
    <w:rsid w:val="00082C0A"/>
    <w:rsid w:val="000B0D7A"/>
    <w:rsid w:val="000B5998"/>
    <w:rsid w:val="000B70BD"/>
    <w:rsid w:val="000B7C36"/>
    <w:rsid w:val="000C6B9D"/>
    <w:rsid w:val="000F3DA7"/>
    <w:rsid w:val="0013236D"/>
    <w:rsid w:val="00135250"/>
    <w:rsid w:val="00140F56"/>
    <w:rsid w:val="001611F8"/>
    <w:rsid w:val="001638B0"/>
    <w:rsid w:val="001761E8"/>
    <w:rsid w:val="00181BBF"/>
    <w:rsid w:val="00193877"/>
    <w:rsid w:val="001B3E81"/>
    <w:rsid w:val="001B49FC"/>
    <w:rsid w:val="001C0171"/>
    <w:rsid w:val="001E15EC"/>
    <w:rsid w:val="00200182"/>
    <w:rsid w:val="00206D93"/>
    <w:rsid w:val="00207537"/>
    <w:rsid w:val="00207AA3"/>
    <w:rsid w:val="002261D1"/>
    <w:rsid w:val="002430B3"/>
    <w:rsid w:val="002506F3"/>
    <w:rsid w:val="002A4693"/>
    <w:rsid w:val="002A5486"/>
    <w:rsid w:val="002B1F03"/>
    <w:rsid w:val="002B6F48"/>
    <w:rsid w:val="002C2DE4"/>
    <w:rsid w:val="002D3D9E"/>
    <w:rsid w:val="002D6147"/>
    <w:rsid w:val="002D7F3D"/>
    <w:rsid w:val="00300F27"/>
    <w:rsid w:val="003014F7"/>
    <w:rsid w:val="003347DB"/>
    <w:rsid w:val="00340F9F"/>
    <w:rsid w:val="00350200"/>
    <w:rsid w:val="0038442A"/>
    <w:rsid w:val="00392C0E"/>
    <w:rsid w:val="00394A9B"/>
    <w:rsid w:val="003956EB"/>
    <w:rsid w:val="003D0150"/>
    <w:rsid w:val="003D4450"/>
    <w:rsid w:val="003E5668"/>
    <w:rsid w:val="004044B8"/>
    <w:rsid w:val="00410DF6"/>
    <w:rsid w:val="004158A6"/>
    <w:rsid w:val="00432ECF"/>
    <w:rsid w:val="00446CE2"/>
    <w:rsid w:val="00451010"/>
    <w:rsid w:val="0045505F"/>
    <w:rsid w:val="00465E62"/>
    <w:rsid w:val="004A1B89"/>
    <w:rsid w:val="004A51AA"/>
    <w:rsid w:val="004C664C"/>
    <w:rsid w:val="004F13A3"/>
    <w:rsid w:val="004F3CC9"/>
    <w:rsid w:val="005073FC"/>
    <w:rsid w:val="00507AC5"/>
    <w:rsid w:val="00537B18"/>
    <w:rsid w:val="00555A77"/>
    <w:rsid w:val="005613F2"/>
    <w:rsid w:val="00566498"/>
    <w:rsid w:val="00596EE3"/>
    <w:rsid w:val="005B5D5C"/>
    <w:rsid w:val="005C7F04"/>
    <w:rsid w:val="005D7168"/>
    <w:rsid w:val="005E24E3"/>
    <w:rsid w:val="005F1EDF"/>
    <w:rsid w:val="0060221B"/>
    <w:rsid w:val="00603A71"/>
    <w:rsid w:val="00611C12"/>
    <w:rsid w:val="0062007B"/>
    <w:rsid w:val="00656B6E"/>
    <w:rsid w:val="0070497A"/>
    <w:rsid w:val="0071365D"/>
    <w:rsid w:val="00735DC3"/>
    <w:rsid w:val="00746B83"/>
    <w:rsid w:val="00750DE5"/>
    <w:rsid w:val="00756659"/>
    <w:rsid w:val="00765345"/>
    <w:rsid w:val="00766BAF"/>
    <w:rsid w:val="00773368"/>
    <w:rsid w:val="007739B0"/>
    <w:rsid w:val="00782B52"/>
    <w:rsid w:val="007836AE"/>
    <w:rsid w:val="007A5C43"/>
    <w:rsid w:val="007E6C6A"/>
    <w:rsid w:val="007F11ED"/>
    <w:rsid w:val="00815345"/>
    <w:rsid w:val="008434C1"/>
    <w:rsid w:val="00857829"/>
    <w:rsid w:val="0086001B"/>
    <w:rsid w:val="0087139A"/>
    <w:rsid w:val="00872841"/>
    <w:rsid w:val="008763BA"/>
    <w:rsid w:val="008B6E8C"/>
    <w:rsid w:val="008F3334"/>
    <w:rsid w:val="008F4524"/>
    <w:rsid w:val="008F5C2F"/>
    <w:rsid w:val="00907C3A"/>
    <w:rsid w:val="009129A0"/>
    <w:rsid w:val="009363D5"/>
    <w:rsid w:val="00947A07"/>
    <w:rsid w:val="00954CAF"/>
    <w:rsid w:val="00971275"/>
    <w:rsid w:val="00997511"/>
    <w:rsid w:val="009B1F76"/>
    <w:rsid w:val="009B3FC4"/>
    <w:rsid w:val="009D3B3D"/>
    <w:rsid w:val="00A11AE5"/>
    <w:rsid w:val="00A2114C"/>
    <w:rsid w:val="00A22741"/>
    <w:rsid w:val="00A56943"/>
    <w:rsid w:val="00A748E7"/>
    <w:rsid w:val="00AA3B9B"/>
    <w:rsid w:val="00AB58AA"/>
    <w:rsid w:val="00AB618A"/>
    <w:rsid w:val="00AD45B9"/>
    <w:rsid w:val="00AF2D84"/>
    <w:rsid w:val="00B04B61"/>
    <w:rsid w:val="00B423CC"/>
    <w:rsid w:val="00B579D5"/>
    <w:rsid w:val="00B654CC"/>
    <w:rsid w:val="00B84494"/>
    <w:rsid w:val="00B844B4"/>
    <w:rsid w:val="00BC5ABD"/>
    <w:rsid w:val="00BF3E51"/>
    <w:rsid w:val="00BF5CEC"/>
    <w:rsid w:val="00C054E9"/>
    <w:rsid w:val="00C2073B"/>
    <w:rsid w:val="00C26A8A"/>
    <w:rsid w:val="00C45DE6"/>
    <w:rsid w:val="00C563F2"/>
    <w:rsid w:val="00C65C0A"/>
    <w:rsid w:val="00C71BE7"/>
    <w:rsid w:val="00C74957"/>
    <w:rsid w:val="00C758B9"/>
    <w:rsid w:val="00C76528"/>
    <w:rsid w:val="00CB01FE"/>
    <w:rsid w:val="00CB254B"/>
    <w:rsid w:val="00CC28DB"/>
    <w:rsid w:val="00CC6494"/>
    <w:rsid w:val="00CC7A3A"/>
    <w:rsid w:val="00D0053E"/>
    <w:rsid w:val="00D320B8"/>
    <w:rsid w:val="00D35C97"/>
    <w:rsid w:val="00D633A0"/>
    <w:rsid w:val="00D93CA6"/>
    <w:rsid w:val="00D955D1"/>
    <w:rsid w:val="00DB476B"/>
    <w:rsid w:val="00DD6D76"/>
    <w:rsid w:val="00DE006E"/>
    <w:rsid w:val="00DE19D7"/>
    <w:rsid w:val="00DE6BB9"/>
    <w:rsid w:val="00E21A88"/>
    <w:rsid w:val="00E31F79"/>
    <w:rsid w:val="00E424B7"/>
    <w:rsid w:val="00E53CE2"/>
    <w:rsid w:val="00E70CA9"/>
    <w:rsid w:val="00E71480"/>
    <w:rsid w:val="00E91D3D"/>
    <w:rsid w:val="00EA5270"/>
    <w:rsid w:val="00ED5177"/>
    <w:rsid w:val="00EE4E27"/>
    <w:rsid w:val="00EF652F"/>
    <w:rsid w:val="00F10B0D"/>
    <w:rsid w:val="00F5117F"/>
    <w:rsid w:val="00F53340"/>
    <w:rsid w:val="00F71961"/>
    <w:rsid w:val="00F77D31"/>
    <w:rsid w:val="00F87020"/>
    <w:rsid w:val="00FA18DF"/>
    <w:rsid w:val="00FA56A1"/>
    <w:rsid w:val="00FE40DD"/>
    <w:rsid w:val="00FF1255"/>
    <w:rsid w:val="02B74F0E"/>
    <w:rsid w:val="04E7C036"/>
    <w:rsid w:val="05B2D506"/>
    <w:rsid w:val="05D7286D"/>
    <w:rsid w:val="05DF571E"/>
    <w:rsid w:val="061D8F46"/>
    <w:rsid w:val="0644203C"/>
    <w:rsid w:val="072E650C"/>
    <w:rsid w:val="0860F11A"/>
    <w:rsid w:val="08994C6E"/>
    <w:rsid w:val="0B8506BF"/>
    <w:rsid w:val="0BAF2974"/>
    <w:rsid w:val="0C106276"/>
    <w:rsid w:val="0DFCCACA"/>
    <w:rsid w:val="1041ED0B"/>
    <w:rsid w:val="10460B6D"/>
    <w:rsid w:val="106F4C37"/>
    <w:rsid w:val="13238CBB"/>
    <w:rsid w:val="136B1179"/>
    <w:rsid w:val="13EF3F03"/>
    <w:rsid w:val="1403CC76"/>
    <w:rsid w:val="14074D73"/>
    <w:rsid w:val="140C34FB"/>
    <w:rsid w:val="15947D5C"/>
    <w:rsid w:val="17175439"/>
    <w:rsid w:val="182C9580"/>
    <w:rsid w:val="18477B6D"/>
    <w:rsid w:val="18878A38"/>
    <w:rsid w:val="1A5CF374"/>
    <w:rsid w:val="1D3F27D2"/>
    <w:rsid w:val="20776F58"/>
    <w:rsid w:val="217B0572"/>
    <w:rsid w:val="2194C43E"/>
    <w:rsid w:val="240D8D69"/>
    <w:rsid w:val="24111F84"/>
    <w:rsid w:val="25BD7319"/>
    <w:rsid w:val="26AFC1AD"/>
    <w:rsid w:val="27B28DDC"/>
    <w:rsid w:val="27B471E4"/>
    <w:rsid w:val="29087856"/>
    <w:rsid w:val="2969DFFD"/>
    <w:rsid w:val="29C52389"/>
    <w:rsid w:val="29E58994"/>
    <w:rsid w:val="2A72171D"/>
    <w:rsid w:val="2A8ABCB0"/>
    <w:rsid w:val="2C1BB640"/>
    <w:rsid w:val="2DABB68B"/>
    <w:rsid w:val="2F0B817D"/>
    <w:rsid w:val="31F9307A"/>
    <w:rsid w:val="323EFFC9"/>
    <w:rsid w:val="324095A1"/>
    <w:rsid w:val="32721AE8"/>
    <w:rsid w:val="3310A2B2"/>
    <w:rsid w:val="3653627F"/>
    <w:rsid w:val="36E2F948"/>
    <w:rsid w:val="37CDEAF6"/>
    <w:rsid w:val="3802F0EF"/>
    <w:rsid w:val="38541A59"/>
    <w:rsid w:val="38BF2F26"/>
    <w:rsid w:val="39C247D3"/>
    <w:rsid w:val="39D8756B"/>
    <w:rsid w:val="3B51B80F"/>
    <w:rsid w:val="3B691C8C"/>
    <w:rsid w:val="3C96DD75"/>
    <w:rsid w:val="3CF9B6E9"/>
    <w:rsid w:val="3DCD60C9"/>
    <w:rsid w:val="3DF1A7BB"/>
    <w:rsid w:val="3EFD105B"/>
    <w:rsid w:val="3F5969C3"/>
    <w:rsid w:val="43709F56"/>
    <w:rsid w:val="43ADC403"/>
    <w:rsid w:val="4552CF5F"/>
    <w:rsid w:val="47479DED"/>
    <w:rsid w:val="499D5D8B"/>
    <w:rsid w:val="4B736A04"/>
    <w:rsid w:val="4C97F8E9"/>
    <w:rsid w:val="4D406BDB"/>
    <w:rsid w:val="4DA1CCC3"/>
    <w:rsid w:val="507DAEFC"/>
    <w:rsid w:val="50FF8E8C"/>
    <w:rsid w:val="5177D2CE"/>
    <w:rsid w:val="519EA6EB"/>
    <w:rsid w:val="5424B823"/>
    <w:rsid w:val="55D0BDF1"/>
    <w:rsid w:val="56786BF8"/>
    <w:rsid w:val="5735425C"/>
    <w:rsid w:val="578A7554"/>
    <w:rsid w:val="5B0DDC0E"/>
    <w:rsid w:val="5E52ACAC"/>
    <w:rsid w:val="5F1D8708"/>
    <w:rsid w:val="5FDE1D4C"/>
    <w:rsid w:val="61B3A186"/>
    <w:rsid w:val="6382419C"/>
    <w:rsid w:val="63F36DEE"/>
    <w:rsid w:val="64C7D285"/>
    <w:rsid w:val="653359C6"/>
    <w:rsid w:val="6580B118"/>
    <w:rsid w:val="66B67EFE"/>
    <w:rsid w:val="66FDB7BA"/>
    <w:rsid w:val="6A176888"/>
    <w:rsid w:val="6AFB12E2"/>
    <w:rsid w:val="6BC3119C"/>
    <w:rsid w:val="6C4A689E"/>
    <w:rsid w:val="6C807ED9"/>
    <w:rsid w:val="6CFECC19"/>
    <w:rsid w:val="6DA992CC"/>
    <w:rsid w:val="6DACF075"/>
    <w:rsid w:val="6E33D418"/>
    <w:rsid w:val="70C94640"/>
    <w:rsid w:val="723B5584"/>
    <w:rsid w:val="7340B872"/>
    <w:rsid w:val="7565550B"/>
    <w:rsid w:val="7825A944"/>
    <w:rsid w:val="7826F339"/>
    <w:rsid w:val="78E1A447"/>
    <w:rsid w:val="796A0C0B"/>
    <w:rsid w:val="799D391A"/>
    <w:rsid w:val="7BAC4123"/>
    <w:rsid w:val="7C9133A4"/>
    <w:rsid w:val="7E0D06CB"/>
    <w:rsid w:val="7F00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A6311"/>
  <w15:chartTrackingRefBased/>
  <w15:docId w15:val="{1F66E783-D5A8-4F78-8E5B-DB65C13BA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633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D633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D633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633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633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633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633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633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633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63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D63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D63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633A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633A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633A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633A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633A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633A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633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63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633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63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633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633A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633A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633A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63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633A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633A0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DE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E6BB9"/>
  </w:style>
  <w:style w:type="paragraph" w:styleId="AltBilgi">
    <w:name w:val="footer"/>
    <w:basedOn w:val="Normal"/>
    <w:link w:val="AltBilgiChar"/>
    <w:uiPriority w:val="99"/>
    <w:unhideWhenUsed/>
    <w:rsid w:val="00DE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E6BB9"/>
  </w:style>
  <w:style w:type="paragraph" w:styleId="Dzeltme">
    <w:name w:val="Revision"/>
    <w:hidden/>
    <w:uiPriority w:val="99"/>
    <w:semiHidden/>
    <w:rsid w:val="00756659"/>
    <w:pPr>
      <w:spacing w:after="0" w:line="240" w:lineRule="auto"/>
    </w:pPr>
  </w:style>
  <w:style w:type="character" w:styleId="AklamaBavurusu">
    <w:name w:val="annotation reference"/>
    <w:basedOn w:val="VarsaylanParagrafYazTipi"/>
    <w:uiPriority w:val="99"/>
    <w:semiHidden/>
    <w:unhideWhenUsed/>
    <w:rsid w:val="00ED517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D517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ED517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D517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D517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92C0E"/>
    <w:rPr>
      <w:rFonts w:ascii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91D3D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91D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19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33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72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3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33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04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28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5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15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6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9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17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73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5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4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64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8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03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96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50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1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06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13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53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11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6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9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46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21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73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35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1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4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2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5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52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3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0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4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87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5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96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0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35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8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7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8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53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0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35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39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45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16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5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89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743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0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634C7DB56A099479EE61466A7D0B161" ma:contentTypeVersion="19" ma:contentTypeDescription="Yeni belge oluşturun." ma:contentTypeScope="" ma:versionID="8899af92eac13565e39e950a7d3b0c65">
  <xsd:schema xmlns:xsd="http://www.w3.org/2001/XMLSchema" xmlns:xs="http://www.w3.org/2001/XMLSchema" xmlns:p="http://schemas.microsoft.com/office/2006/metadata/properties" xmlns:ns2="f00106e7-3c25-4bab-a757-0a73831af9b8" xmlns:ns3="6527866c-2e5c-4198-8701-4645f021db0d" targetNamespace="http://schemas.microsoft.com/office/2006/metadata/properties" ma:root="true" ma:fieldsID="ebf3d98052754f37586ca5d66f99a811" ns2:_="" ns3:_="">
    <xsd:import namespace="f00106e7-3c25-4bab-a757-0a73831af9b8"/>
    <xsd:import namespace="6527866c-2e5c-4198-8701-4645f021db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106e7-3c25-4bab-a757-0a73831af9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180eaca7-acab-4b27-a6f2-2ee781ebe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7866c-2e5c-4198-8701-4645f021db0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976c81-e71f-4e20-9c46-66c71193aab9}" ma:internalName="TaxCatchAll" ma:showField="CatchAllData" ma:web="6527866c-2e5c-4198-8701-4645f021db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27866c-2e5c-4198-8701-4645f021db0d" xsi:nil="true"/>
    <lcf76f155ced4ddcb4097134ff3c332f xmlns="f00106e7-3c25-4bab-a757-0a73831af9b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5F8A2D-A90D-46FF-AF04-8F7394AA45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0106e7-3c25-4bab-a757-0a73831af9b8"/>
    <ds:schemaRef ds:uri="6527866c-2e5c-4198-8701-4645f021db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32D5D2-1C5A-46E0-954C-23BA2D26D363}">
  <ds:schemaRefs>
    <ds:schemaRef ds:uri="http://schemas.microsoft.com/office/2006/metadata/properties"/>
    <ds:schemaRef ds:uri="http://schemas.microsoft.com/office/infopath/2007/PartnerControls"/>
    <ds:schemaRef ds:uri="6527866c-2e5c-4198-8701-4645f021db0d"/>
    <ds:schemaRef ds:uri="f00106e7-3c25-4bab-a757-0a73831af9b8"/>
  </ds:schemaRefs>
</ds:datastoreItem>
</file>

<file path=customXml/itemProps3.xml><?xml version="1.0" encoding="utf-8"?>
<ds:datastoreItem xmlns:ds="http://schemas.openxmlformats.org/officeDocument/2006/customXml" ds:itemID="{EEED5FA8-0BD7-4DCF-A418-0EF87199AD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umut aktaş</dc:creator>
  <cp:keywords/>
  <dc:description/>
  <cp:lastModifiedBy>Elif Tugce UYAR</cp:lastModifiedBy>
  <cp:revision>53</cp:revision>
  <dcterms:created xsi:type="dcterms:W3CDTF">2026-03-23T07:11:00Z</dcterms:created>
  <dcterms:modified xsi:type="dcterms:W3CDTF">2026-08-26T14:50:00Z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0x0101004634C7DB56A099479EE61466A7D0B161</vt:lpwstr>
  </property>
  <property fmtid="{D5CDD505-2E9C-101B-9397-08002B2CF9AE}" pid="3" name="MediaServiceImageTags">
    <vt:lpwstr/>
  </property>
</Properties>
</file>